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546" w:rsidRDefault="006A51A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1315720</wp:posOffset>
            </wp:positionH>
            <wp:positionV relativeFrom="margin">
              <wp:posOffset>-1509395</wp:posOffset>
            </wp:positionV>
            <wp:extent cx="6755130" cy="9632315"/>
            <wp:effectExtent l="1466850" t="0" r="14363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5130" cy="96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1A6" w:rsidRPr="003321D1" w:rsidRDefault="006A51A6" w:rsidP="00E90675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W w:w="1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0"/>
        <w:gridCol w:w="5040"/>
      </w:tblGrid>
      <w:tr w:rsidR="00310546" w:rsidRPr="003321D1" w:rsidTr="009A4752">
        <w:tc>
          <w:tcPr>
            <w:tcW w:w="9480" w:type="dxa"/>
            <w:tcBorders>
              <w:top w:val="nil"/>
              <w:left w:val="nil"/>
              <w:bottom w:val="nil"/>
              <w:right w:val="nil"/>
            </w:tcBorders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«У Т В Е Р Ж Д А Ю»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___________             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>Коликов В.А.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(подп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ись)                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( Ф.И.О.)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546" w:rsidRPr="003321D1" w:rsidRDefault="00310546" w:rsidP="0062524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Приказ  </w:t>
            </w:r>
            <w:r w:rsidR="0032602D">
              <w:rPr>
                <w:rFonts w:ascii="Times New Roman" w:hAnsi="Times New Roman" w:cs="Times New Roman"/>
                <w:sz w:val="24"/>
                <w:szCs w:val="24"/>
              </w:rPr>
              <w:t>№ 11    от   13. 03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602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Рассмотрены на заседании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310546" w:rsidRPr="003321D1" w:rsidRDefault="00E652CF" w:rsidP="0032602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№ </w:t>
            </w:r>
            <w:r w:rsidR="003260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    от    </w:t>
            </w:r>
            <w:r w:rsidR="0032602D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3260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10546" w:rsidRPr="003321D1" w:rsidTr="009A4752">
        <w:tc>
          <w:tcPr>
            <w:tcW w:w="9480" w:type="dxa"/>
            <w:tcBorders>
              <w:top w:val="nil"/>
              <w:left w:val="nil"/>
              <w:bottom w:val="nil"/>
              <w:right w:val="nil"/>
            </w:tcBorders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0546" w:rsidRPr="003321D1" w:rsidRDefault="00310546" w:rsidP="00E613B7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>Положение о критериях  оценки эффективности деятельности  педагогов</w:t>
      </w:r>
    </w:p>
    <w:p w:rsidR="00310546" w:rsidRPr="003321D1" w:rsidRDefault="00310546" w:rsidP="00E90675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>МКОУ «Сибирякская СОШ»</w:t>
      </w:r>
    </w:p>
    <w:p w:rsidR="00310546" w:rsidRPr="003321D1" w:rsidRDefault="00E90675" w:rsidP="00A010D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10546" w:rsidRPr="003321D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1.1.Настоящее положение (далее Положение) разработано на основании  Положения «Об оплате труда работников муниципальных общеобразовательных учреждений Сафакулевского района»от 27.06.2013 г. № 251,  «Постановлением КМ РТ № 688 от 19.08.2011 «О внесении изменений в Положение № 678 от 24.08.2011», Трудового Кодекса  Российской Федерации и определяет критерии выплат за  качество выполняемых  работ работниками учреждения по результатам труда за определенный отрезок времени.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1.2.Основным критерием, влияющим на размер выплат за качество выполняемых работ, является  достижение пороговых значений критериев оценки эффективности деятельности учреждения.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1.3.Цель оценки результативности деятельности педагогов – обеспечение зависимости оплаты учительского 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из стимулирующей части фонда оплаты труда образовательного учреждения.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1.4. Задачами проведения оценки результативности деятельности педагогов являются: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проведение системной самооценки учителем собственных результатов профессиональной и общественно-социальной деятельности;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обеспечение внешней экспертной оценки педагогического труда;</w:t>
      </w:r>
    </w:p>
    <w:p w:rsidR="00A010D8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усиление материальной заинтересованности педагогов в повышении качества образовательной деятельности</w:t>
      </w:r>
    </w:p>
    <w:p w:rsidR="00D63CD8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1.5. Данное Положение ориентировано на выявление персональных качеств личности педагога, способствующих успешности обучающихся и направлено на повышение качества обучения и  восп</w:t>
      </w:r>
      <w:r w:rsidR="00D63CD8" w:rsidRPr="003321D1">
        <w:rPr>
          <w:rFonts w:ascii="Times New Roman" w:hAnsi="Times New Roman" w:cs="Times New Roman"/>
          <w:sz w:val="24"/>
          <w:szCs w:val="24"/>
        </w:rPr>
        <w:t xml:space="preserve">итания    в условиях реализации </w:t>
      </w:r>
      <w:r w:rsidRPr="003321D1">
        <w:rPr>
          <w:rFonts w:ascii="Times New Roman" w:hAnsi="Times New Roman" w:cs="Times New Roman"/>
          <w:sz w:val="24"/>
          <w:szCs w:val="24"/>
        </w:rPr>
        <w:t>программы развит</w:t>
      </w:r>
      <w:r w:rsidR="00D63CD8" w:rsidRPr="003321D1">
        <w:rPr>
          <w:rFonts w:ascii="Times New Roman" w:hAnsi="Times New Roman" w:cs="Times New Roman"/>
          <w:sz w:val="24"/>
          <w:szCs w:val="24"/>
        </w:rPr>
        <w:t xml:space="preserve">ия  образовательного учреждения.                                             </w:t>
      </w:r>
    </w:p>
    <w:p w:rsidR="00D63CD8" w:rsidRPr="003321D1" w:rsidRDefault="00D63CD8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1.6. Ежемесячно работу директора школы стимулировать из централизованного фонда</w:t>
      </w:r>
      <w:r w:rsidR="00E92923" w:rsidRPr="003321D1">
        <w:rPr>
          <w:rFonts w:ascii="Times New Roman" w:hAnsi="Times New Roman" w:cs="Times New Roman"/>
          <w:sz w:val="24"/>
          <w:szCs w:val="24"/>
        </w:rPr>
        <w:t xml:space="preserve"> РОО</w:t>
      </w:r>
      <w:r w:rsidRPr="003321D1">
        <w:rPr>
          <w:rFonts w:ascii="Times New Roman" w:hAnsi="Times New Roman" w:cs="Times New Roman"/>
          <w:sz w:val="24"/>
          <w:szCs w:val="24"/>
        </w:rPr>
        <w:t>.</w:t>
      </w:r>
      <w:r w:rsidR="00E92923" w:rsidRPr="003321D1">
        <w:rPr>
          <w:rFonts w:ascii="Times New Roman" w:hAnsi="Times New Roman" w:cs="Times New Roman"/>
          <w:sz w:val="24"/>
          <w:szCs w:val="24"/>
        </w:rPr>
        <w:t xml:space="preserve"> Размеры выплат стимулирующего характера для директора школы определяет комиссия по распределению стимулирующего фонда Сафакулевского РОО. </w:t>
      </w:r>
      <w:r w:rsidRPr="003321D1">
        <w:rPr>
          <w:rFonts w:ascii="Times New Roman" w:hAnsi="Times New Roman" w:cs="Times New Roman"/>
          <w:sz w:val="24"/>
          <w:szCs w:val="24"/>
        </w:rPr>
        <w:t xml:space="preserve"> В централизованный фонд перечислять 5% от стимулирующего фонда школы</w:t>
      </w:r>
    </w:p>
    <w:p w:rsidR="00E90675" w:rsidRPr="003321D1" w:rsidRDefault="00E90675" w:rsidP="00E906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10546" w:rsidRPr="003321D1" w:rsidRDefault="00310546" w:rsidP="00A010D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>2.Основания и порядок проведения оценки результативности деятельности педагогов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2.1. Размеры, порядок и условия осуществления выплат за качество выполняемых работ определяются  коллективным договором    и другими локальными  актами образовательного учреждения.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2.2. Основное назначение стимулирующих выплат - дифференциация оплаты труда педагога в зависимости от его качества, мотивации на позитивный (продуктивный) результат педагогической деятельности, ориентированный на долгосрочный инновационный режим.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lastRenderedPageBreak/>
        <w:t>2.3. Положение распространяется на следующие категории педагогических работников:</w:t>
      </w:r>
      <w:r w:rsidR="00766F99">
        <w:rPr>
          <w:rFonts w:ascii="Times New Roman" w:hAnsi="Times New Roman" w:cs="Times New Roman"/>
          <w:sz w:val="24"/>
          <w:szCs w:val="24"/>
        </w:rPr>
        <w:t xml:space="preserve"> </w:t>
      </w:r>
      <w:r w:rsidR="001476A0" w:rsidRPr="003321D1">
        <w:rPr>
          <w:rFonts w:ascii="Times New Roman" w:hAnsi="Times New Roman" w:cs="Times New Roman"/>
          <w:sz w:val="24"/>
          <w:szCs w:val="24"/>
        </w:rPr>
        <w:t>по основной должности</w:t>
      </w:r>
      <w:r w:rsidR="00766F99">
        <w:rPr>
          <w:rFonts w:ascii="Times New Roman" w:hAnsi="Times New Roman" w:cs="Times New Roman"/>
          <w:sz w:val="24"/>
          <w:szCs w:val="24"/>
        </w:rPr>
        <w:t xml:space="preserve"> или совместитель </w:t>
      </w:r>
      <w:r w:rsidR="00E26DA7" w:rsidRPr="003321D1">
        <w:rPr>
          <w:rFonts w:ascii="Times New Roman" w:hAnsi="Times New Roman" w:cs="Times New Roman"/>
          <w:sz w:val="24"/>
          <w:szCs w:val="24"/>
        </w:rPr>
        <w:t xml:space="preserve">- </w:t>
      </w:r>
      <w:r w:rsidR="00A010D8" w:rsidRPr="003321D1">
        <w:rPr>
          <w:rFonts w:ascii="Times New Roman" w:hAnsi="Times New Roman" w:cs="Times New Roman"/>
          <w:sz w:val="24"/>
          <w:szCs w:val="24"/>
        </w:rPr>
        <w:t>у</w:t>
      </w:r>
      <w:r w:rsidRPr="003321D1">
        <w:rPr>
          <w:rFonts w:ascii="Times New Roman" w:hAnsi="Times New Roman" w:cs="Times New Roman"/>
          <w:sz w:val="24"/>
          <w:szCs w:val="24"/>
        </w:rPr>
        <w:t>чител</w:t>
      </w:r>
      <w:r w:rsidR="0062524C" w:rsidRPr="003321D1">
        <w:rPr>
          <w:rFonts w:ascii="Times New Roman" w:hAnsi="Times New Roman" w:cs="Times New Roman"/>
          <w:sz w:val="24"/>
          <w:szCs w:val="24"/>
        </w:rPr>
        <w:t>ь.</w:t>
      </w:r>
      <w:r w:rsidR="00766F99">
        <w:rPr>
          <w:rFonts w:ascii="Times New Roman" w:hAnsi="Times New Roman" w:cs="Times New Roman"/>
          <w:sz w:val="24"/>
          <w:szCs w:val="24"/>
        </w:rPr>
        <w:t xml:space="preserve"> </w:t>
      </w:r>
      <w:r w:rsidR="00E26DA7" w:rsidRPr="003321D1">
        <w:rPr>
          <w:rFonts w:ascii="Times New Roman" w:hAnsi="Times New Roman" w:cs="Times New Roman"/>
          <w:sz w:val="24"/>
          <w:szCs w:val="24"/>
        </w:rPr>
        <w:t>Внутреннее совместительство (педагог-психолог, социальный педагог, заместители по учебной и воспитательной работе и т.д.) не учитывается при распределении стимулирующего фонда)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2.4.Основанием для оценки результативности деятельности педагогов служит </w:t>
      </w:r>
      <w:r w:rsidRPr="003321D1">
        <w:rPr>
          <w:rFonts w:ascii="Times New Roman" w:hAnsi="Times New Roman" w:cs="Times New Roman"/>
          <w:sz w:val="24"/>
          <w:szCs w:val="24"/>
          <w:u w:val="single"/>
        </w:rPr>
        <w:t xml:space="preserve">портфолио </w:t>
      </w:r>
      <w:r w:rsidRPr="003321D1">
        <w:rPr>
          <w:rFonts w:ascii="Times New Roman" w:hAnsi="Times New Roman" w:cs="Times New Roman"/>
          <w:sz w:val="24"/>
          <w:szCs w:val="24"/>
        </w:rPr>
        <w:t xml:space="preserve">(портфель профессиональных достижений), т.е. индивидуальная папка, в которой собраны личные профессиональные достижения в образовательной деятельности, результаты обучения, воспитания и развития учеников, вклад педагога в развитие системы образования  за определенный период времени, а также участие в общественной жизни учреждения.    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2.5. Портфолио заполняется  педагогом    самостоятельно  в соответствии с логикой отражения результатов  его профессиональной деятельности, на основе утвержденных настоящим Положением критериев и содержит самооценку его труда.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2.6. Для проведения объективной внешней оценки результативности профессиональной деятельности педагога на основе его  личного портфолио в образовательном учреждении приказом руководителя  по согласованию с профкомом  создается  Комиссия, состоящая  из  представителей администрации, руководителей МО, членов профкома. 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2.7.Комиссия действует на основании Положения, утвержденного директором образовательного учреждения и согласованного с профсоюзным комитетом образовательного учреждения.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2.8. Председатель Комиссии назначае</w:t>
      </w:r>
      <w:r w:rsidR="005E3283" w:rsidRPr="003321D1">
        <w:rPr>
          <w:rFonts w:ascii="Times New Roman" w:hAnsi="Times New Roman" w:cs="Times New Roman"/>
          <w:sz w:val="24"/>
          <w:szCs w:val="24"/>
        </w:rPr>
        <w:t>тся  или избирается  сроком на 2</w:t>
      </w:r>
      <w:r w:rsidRPr="003321D1">
        <w:rPr>
          <w:rFonts w:ascii="Times New Roman" w:hAnsi="Times New Roman" w:cs="Times New Roman"/>
          <w:sz w:val="24"/>
          <w:szCs w:val="24"/>
        </w:rPr>
        <w:t xml:space="preserve"> год</w:t>
      </w:r>
      <w:r w:rsidR="005E3283" w:rsidRPr="003321D1">
        <w:rPr>
          <w:rFonts w:ascii="Times New Roman" w:hAnsi="Times New Roman" w:cs="Times New Roman"/>
          <w:sz w:val="24"/>
          <w:szCs w:val="24"/>
        </w:rPr>
        <w:t>а</w:t>
      </w:r>
      <w:r w:rsidRPr="003321D1">
        <w:rPr>
          <w:rFonts w:ascii="Times New Roman" w:hAnsi="Times New Roman" w:cs="Times New Roman"/>
          <w:sz w:val="24"/>
          <w:szCs w:val="24"/>
        </w:rPr>
        <w:t xml:space="preserve"> и несет полную ответственность за работу Комиссии, грамотное и своевременное оформление документации.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2.9. Результаты работы Комиссии оформляются протоколами, срок хранения которых- 5 лет. Протоколы хранятся у руководителя образовательного учреждения. Решения  Комиссии принимаются на основе открытого голосования путем подсчета простого большинства голосов.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2.10. В установленные приказом руководителя образовательного учреждения сроки (не менее чем за две недели до заседания Комиссии, на которой планируется рассмотрение вопроса о распределении стимулирующего фонда оплаты труда) педагогические работники передают в Комиссию собственные портфолио с заполненным собственноручно оценочным листом, содержащим самооценку показателей результативности, с приложением документов подтверждающих и уточняющих их деятельность.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2.11.  Определяются следующие  отчетные периоды: </w:t>
      </w:r>
    </w:p>
    <w:p w:rsidR="00310546" w:rsidRPr="003321D1" w:rsidRDefault="00E613B7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1 – </w:t>
      </w:r>
      <w:r w:rsidR="00310546" w:rsidRPr="003321D1">
        <w:rPr>
          <w:rFonts w:ascii="Times New Roman" w:hAnsi="Times New Roman" w:cs="Times New Roman"/>
          <w:sz w:val="24"/>
          <w:szCs w:val="24"/>
        </w:rPr>
        <w:t xml:space="preserve">июнь, июль, август –организация летнего отдыха учащихся, благоустройство пришкольных территорий, подготовка к приемке школы  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(выплаты производятся с 1 </w:t>
      </w:r>
      <w:r w:rsidRPr="003321D1">
        <w:rPr>
          <w:rFonts w:ascii="Times New Roman" w:hAnsi="Times New Roman" w:cs="Times New Roman"/>
          <w:i/>
          <w:sz w:val="24"/>
          <w:szCs w:val="24"/>
        </w:rPr>
        <w:t xml:space="preserve">июня 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по 31 </w:t>
      </w:r>
      <w:r w:rsidRPr="003321D1">
        <w:rPr>
          <w:rFonts w:ascii="Times New Roman" w:hAnsi="Times New Roman" w:cs="Times New Roman"/>
          <w:i/>
          <w:sz w:val="24"/>
          <w:szCs w:val="24"/>
        </w:rPr>
        <w:t>августа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>);</w:t>
      </w:r>
    </w:p>
    <w:p w:rsidR="00310546" w:rsidRPr="003321D1" w:rsidRDefault="00E613B7" w:rsidP="00E906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2 - сентябрь, октябрь</w:t>
      </w:r>
      <w:r w:rsidR="00310546" w:rsidRPr="003321D1">
        <w:rPr>
          <w:rFonts w:ascii="Times New Roman" w:hAnsi="Times New Roman" w:cs="Times New Roman"/>
          <w:sz w:val="24"/>
          <w:szCs w:val="24"/>
        </w:rPr>
        <w:t xml:space="preserve">– итоги первой четверти 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(выплаты производятся с 1 </w:t>
      </w:r>
      <w:r w:rsidRPr="003321D1">
        <w:rPr>
          <w:rFonts w:ascii="Times New Roman" w:hAnsi="Times New Roman" w:cs="Times New Roman"/>
          <w:i/>
          <w:sz w:val="24"/>
          <w:szCs w:val="24"/>
        </w:rPr>
        <w:t>ноября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 по </w:t>
      </w:r>
      <w:r w:rsidRPr="003321D1">
        <w:rPr>
          <w:rFonts w:ascii="Times New Roman" w:hAnsi="Times New Roman" w:cs="Times New Roman"/>
          <w:i/>
          <w:sz w:val="24"/>
          <w:szCs w:val="24"/>
        </w:rPr>
        <w:t>3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3321D1">
        <w:rPr>
          <w:rFonts w:ascii="Times New Roman" w:hAnsi="Times New Roman" w:cs="Times New Roman"/>
          <w:i/>
          <w:sz w:val="24"/>
          <w:szCs w:val="24"/>
        </w:rPr>
        <w:t>декабр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>я);</w:t>
      </w:r>
    </w:p>
    <w:p w:rsidR="00E613B7" w:rsidRPr="003321D1" w:rsidRDefault="00E613B7" w:rsidP="00E906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321D1">
        <w:rPr>
          <w:rFonts w:ascii="Times New Roman" w:hAnsi="Times New Roman" w:cs="Times New Roman"/>
          <w:i/>
          <w:sz w:val="24"/>
          <w:szCs w:val="24"/>
        </w:rPr>
        <w:t xml:space="preserve">3 – ноябрь, декабрь – итоги второй четверти (выплаты </w:t>
      </w:r>
      <w:r w:rsidR="00637EC1" w:rsidRPr="003321D1">
        <w:rPr>
          <w:rFonts w:ascii="Times New Roman" w:hAnsi="Times New Roman" w:cs="Times New Roman"/>
          <w:i/>
          <w:sz w:val="24"/>
          <w:szCs w:val="24"/>
        </w:rPr>
        <w:t>производятся с 1января  по 31 м</w:t>
      </w:r>
      <w:r w:rsidRPr="003321D1">
        <w:rPr>
          <w:rFonts w:ascii="Times New Roman" w:hAnsi="Times New Roman" w:cs="Times New Roman"/>
          <w:i/>
          <w:sz w:val="24"/>
          <w:szCs w:val="24"/>
        </w:rPr>
        <w:t>арта;</w:t>
      </w:r>
    </w:p>
    <w:p w:rsidR="00310546" w:rsidRPr="003321D1" w:rsidRDefault="00E613B7" w:rsidP="00E906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4 - январь, февраль, март - </w:t>
      </w:r>
      <w:r w:rsidR="00310546" w:rsidRPr="003321D1">
        <w:rPr>
          <w:rFonts w:ascii="Times New Roman" w:hAnsi="Times New Roman" w:cs="Times New Roman"/>
          <w:sz w:val="24"/>
          <w:szCs w:val="24"/>
        </w:rPr>
        <w:t>итоги третьей четверти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(выплаты производятся с 1 </w:t>
      </w:r>
      <w:r w:rsidRPr="003321D1">
        <w:rPr>
          <w:rFonts w:ascii="Times New Roman" w:hAnsi="Times New Roman" w:cs="Times New Roman"/>
          <w:i/>
          <w:sz w:val="24"/>
          <w:szCs w:val="24"/>
        </w:rPr>
        <w:t>апрел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 xml:space="preserve">я по  31 </w:t>
      </w:r>
      <w:r w:rsidRPr="003321D1">
        <w:rPr>
          <w:rFonts w:ascii="Times New Roman" w:hAnsi="Times New Roman" w:cs="Times New Roman"/>
          <w:i/>
          <w:sz w:val="24"/>
          <w:szCs w:val="24"/>
        </w:rPr>
        <w:t>мая</w:t>
      </w:r>
      <w:r w:rsidR="00310546" w:rsidRPr="003321D1">
        <w:rPr>
          <w:rFonts w:ascii="Times New Roman" w:hAnsi="Times New Roman" w:cs="Times New Roman"/>
          <w:i/>
          <w:sz w:val="24"/>
          <w:szCs w:val="24"/>
        </w:rPr>
        <w:t>)</w:t>
      </w:r>
    </w:p>
    <w:p w:rsidR="00E613B7" w:rsidRPr="003321D1" w:rsidRDefault="00E613B7" w:rsidP="00E90675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321D1">
        <w:rPr>
          <w:rFonts w:ascii="Times New Roman" w:hAnsi="Times New Roman" w:cs="Times New Roman"/>
          <w:i/>
          <w:sz w:val="24"/>
          <w:szCs w:val="24"/>
        </w:rPr>
        <w:t>5 – апрель, май – итоги четвертой четверти, участие в организации ОГЭ,  ЕГЭ (выплаты производятся с 1 сентября по 31 октября).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 2.12. Комиссия в установленные сроки  проводит на основе представленных в портфолио и оценочном листе материалов экспертную оценку результативности деятельности педагога за отчетный период  в соответствии с критериями  данного Положения.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 2.13. Устанавливаются следующие сроки рассмотрения  оценочных листов: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педагоги  сдают оценочные листы в Комиссию до 10 числа отчетного периода;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Комиссия  рассматривает представленные материалы 10-12 числа отчетного периода;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13-15 числа отчетного периода  педагог может обратиться   в Комиссию с  аппеляцией;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lastRenderedPageBreak/>
        <w:t>после 18 числа отчетного периода  итоговая ведомость передается в бухгалтерию для начисления заработной платы на установленный срок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 2.14. Результаты экспертной  оценки оформляются Комиссией в оценочном листе результативности деятельности  педагога за отчетный период. Результаты оформляются в баллах за каждый показатель результативности.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2.15. Оценочный лист, завершающийся итоговым баллом учителя,  подписывается </w:t>
      </w:r>
      <w:r w:rsidR="005E3283" w:rsidRPr="003321D1">
        <w:rPr>
          <w:rFonts w:ascii="Times New Roman" w:hAnsi="Times New Roman" w:cs="Times New Roman"/>
          <w:sz w:val="24"/>
          <w:szCs w:val="24"/>
        </w:rPr>
        <w:t>председателем</w:t>
      </w:r>
      <w:r w:rsidRPr="003321D1">
        <w:rPr>
          <w:rFonts w:ascii="Times New Roman" w:hAnsi="Times New Roman" w:cs="Times New Roman"/>
          <w:sz w:val="24"/>
          <w:szCs w:val="24"/>
        </w:rPr>
        <w:t xml:space="preserve"> Комиссии, доводится  для ознакомления  под роспись педагогу и утверждается приказом руководителя.</w:t>
      </w:r>
    </w:p>
    <w:p w:rsidR="00310546" w:rsidRPr="003321D1" w:rsidRDefault="006347C1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2.16</w:t>
      </w:r>
      <w:r w:rsidR="00310546" w:rsidRPr="003321D1">
        <w:rPr>
          <w:rFonts w:ascii="Times New Roman" w:hAnsi="Times New Roman" w:cs="Times New Roman"/>
          <w:sz w:val="24"/>
          <w:szCs w:val="24"/>
        </w:rPr>
        <w:t>. В случае не согласия педагога с итоговым баллом,  педагог имеет право в течение двух дней обратиться с письменным заявлением в Комиссию, аргументировано изложив, с какими критериями оценки результатов его труда он не согласен.</w:t>
      </w:r>
    </w:p>
    <w:p w:rsidR="00310546" w:rsidRPr="003321D1" w:rsidRDefault="006347C1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 2.17</w:t>
      </w:r>
      <w:r w:rsidR="00310546" w:rsidRPr="003321D1">
        <w:rPr>
          <w:rFonts w:ascii="Times New Roman" w:hAnsi="Times New Roman" w:cs="Times New Roman"/>
          <w:sz w:val="24"/>
          <w:szCs w:val="24"/>
        </w:rPr>
        <w:t>. Комиссия обязана в  течение двух дней  рассмотреть заявление педагога и дать  письменное или устное  (по желанию педагога) разъяснение (обсуждение  обращения заносится в протокол Комиссии).</w:t>
      </w:r>
    </w:p>
    <w:p w:rsidR="00310546" w:rsidRPr="003321D1" w:rsidRDefault="006347C1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    2.18</w:t>
      </w:r>
      <w:r w:rsidR="00310546" w:rsidRPr="003321D1">
        <w:rPr>
          <w:rFonts w:ascii="Times New Roman" w:hAnsi="Times New Roman" w:cs="Times New Roman"/>
          <w:sz w:val="24"/>
          <w:szCs w:val="24"/>
        </w:rPr>
        <w:t>. В случае не согласия с разъяснением Комиссии, педагог имеет право обратиться в КТС образовательного учреждения.</w:t>
      </w:r>
    </w:p>
    <w:p w:rsidR="00310546" w:rsidRPr="003321D1" w:rsidRDefault="00310546" w:rsidP="00734FD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>3. Критерии  оценки деятельности педагогов.</w:t>
      </w:r>
    </w:p>
    <w:tbl>
      <w:tblPr>
        <w:tblW w:w="143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6"/>
        <w:gridCol w:w="2201"/>
        <w:gridCol w:w="1418"/>
        <w:gridCol w:w="1559"/>
        <w:gridCol w:w="6399"/>
        <w:gridCol w:w="2040"/>
      </w:tblGrid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критерия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Диапазон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значений</w:t>
            </w: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Расчет показателя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балл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(оценка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b/>
                <w:sz w:val="24"/>
                <w:szCs w:val="24"/>
              </w:rPr>
              <w:t>Комиссии)</w:t>
            </w:r>
          </w:p>
        </w:tc>
      </w:tr>
      <w:tr w:rsidR="00310546" w:rsidRPr="003321D1" w:rsidTr="009A4752">
        <w:trPr>
          <w:gridAfter w:val="5"/>
          <w:wAfter w:w="13617" w:type="dxa"/>
        </w:trPr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Успеваемость обучающихся по предмету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100% -3 балла;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99%- 75% -2 балла;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75%- 50 % -1 балла;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менее 50% -0 баллов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rPr>
          <w:trHeight w:val="70"/>
        </w:trPr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Качество  знаний обучающихся по предмету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310546" w:rsidRPr="003321D1" w:rsidRDefault="005E3283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6399" w:type="dxa"/>
          </w:tcPr>
          <w:p w:rsidR="00310546" w:rsidRPr="003321D1" w:rsidRDefault="00E1074B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руппы сложности предметов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:</w:t>
            </w:r>
          </w:p>
          <w:p w:rsidR="00310546" w:rsidRPr="003321D1" w:rsidRDefault="00E1074B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 группа сложности - учителя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русско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и литератур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ы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, математик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, родно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, иностранно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го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0A76" w:rsidRPr="003321D1"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, физик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химии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устанавливается 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максимальных  3 балла при 100% успеваемости:</w:t>
            </w:r>
          </w:p>
          <w:p w:rsidR="00310546" w:rsidRPr="003321D1" w:rsidRDefault="00E1074B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 группа сложности - учителя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истории, обществознания, права, биологии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географии , экономики, астрономии,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устанавливается 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максимальных 2,5 балла;</w:t>
            </w:r>
          </w:p>
          <w:p w:rsidR="00310546" w:rsidRPr="003321D1" w:rsidRDefault="00E1074B" w:rsidP="00E1074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3 группа сложности -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воспитания, технологии, музыки изобразительного искусства, черчения, ОБЖ) устанавливается 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максимальных 1,5 балла</w:t>
            </w:r>
          </w:p>
        </w:tc>
        <w:tc>
          <w:tcPr>
            <w:tcW w:w="2040" w:type="dxa"/>
          </w:tcPr>
          <w:p w:rsidR="00960A76" w:rsidRPr="003321D1" w:rsidRDefault="00960A7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За звания и награды 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5E3283" w:rsidRPr="003321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9" w:type="dxa"/>
          </w:tcPr>
          <w:p w:rsidR="00310546" w:rsidRPr="003321D1" w:rsidRDefault="0062524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уровень – 3 балла, </w:t>
            </w:r>
          </w:p>
          <w:p w:rsidR="0062524C" w:rsidRPr="003321D1" w:rsidRDefault="0062524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 – 2 балла,</w:t>
            </w:r>
          </w:p>
          <w:p w:rsidR="00310546" w:rsidRPr="003321D1" w:rsidRDefault="0062524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– 1 балл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201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</w:t>
            </w:r>
            <w:r w:rsidR="008A6E9C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и участие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-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призеров  и дипломантов предметных олимпиад,   конференций, конкурсов  по предмету</w:t>
            </w:r>
          </w:p>
        </w:tc>
        <w:tc>
          <w:tcPr>
            <w:tcW w:w="1418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1559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6399" w:type="dxa"/>
            <w:vAlign w:val="center"/>
          </w:tcPr>
          <w:p w:rsidR="0062524C" w:rsidRPr="003321D1" w:rsidRDefault="008A6E9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Участие: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федеральный уровень – 3 балла,</w:t>
            </w:r>
          </w:p>
          <w:p w:rsidR="00310546" w:rsidRPr="003321D1" w:rsidRDefault="0062524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уровень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– 2 балла,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 – 1</w:t>
            </w:r>
            <w:r w:rsidR="0062524C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учреждения – 0,5 балла.</w:t>
            </w:r>
          </w:p>
          <w:p w:rsidR="008A6E9C" w:rsidRPr="003321D1" w:rsidRDefault="008A6E9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Призеры + 1-2 балла</w:t>
            </w:r>
          </w:p>
          <w:p w:rsidR="00310546" w:rsidRPr="003321D1" w:rsidRDefault="008D2C8F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Онлайн конкурсы  -1 балл + 1 балл (за призеров в любом кол-ве )</w:t>
            </w:r>
          </w:p>
        </w:tc>
        <w:tc>
          <w:tcPr>
            <w:tcW w:w="2040" w:type="dxa"/>
            <w:vAlign w:val="center"/>
          </w:tcPr>
          <w:p w:rsidR="008A6E9C" w:rsidRPr="003321D1" w:rsidRDefault="008A6E9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2201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Организация внеклассной работы по предмету</w:t>
            </w:r>
          </w:p>
        </w:tc>
        <w:tc>
          <w:tcPr>
            <w:tcW w:w="1418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0–3</w:t>
            </w:r>
          </w:p>
        </w:tc>
        <w:tc>
          <w:tcPr>
            <w:tcW w:w="6399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Предметные недели, подготовленных учителем в рамках внеурочной деятельности – 3балла,  КВН, утренники, встречи – 2 балла, газеты, листовки, конкурсы – 1 балл, при отсутствии мероприятий – 0 балло</w:t>
            </w:r>
            <w:r w:rsidR="00734FD9" w:rsidRPr="003321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40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34FD9" w:rsidRPr="003321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1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конкурсах, грантах, научно-практических конференциях.</w:t>
            </w:r>
          </w:p>
        </w:tc>
        <w:tc>
          <w:tcPr>
            <w:tcW w:w="1418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6399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уровень – 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балл,</w:t>
            </w:r>
          </w:p>
          <w:p w:rsidR="00310546" w:rsidRPr="003321D1" w:rsidRDefault="0062524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уровень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балл,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уровень – 1 балла, 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уровень учреждения – 0,5 балла.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Учитывается проведение открытых уроков, мастер-классов, презентаций, творческих отчетов и др. мероприятий по обобщению передового опыта </w:t>
            </w:r>
            <w:r w:rsidR="008D2C8F" w:rsidRPr="003321D1">
              <w:rPr>
                <w:rFonts w:ascii="Times New Roman" w:hAnsi="Times New Roman" w:cs="Times New Roman"/>
                <w:sz w:val="24"/>
                <w:szCs w:val="24"/>
              </w:rPr>
              <w:t>(от объема проделанной работы добавляются до 3 баллов)</w:t>
            </w:r>
          </w:p>
        </w:tc>
        <w:tc>
          <w:tcPr>
            <w:tcW w:w="2040" w:type="dxa"/>
            <w:vAlign w:val="center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9A4752">
        <w:trPr>
          <w:gridAfter w:val="5"/>
          <w:wAfter w:w="13617" w:type="dxa"/>
        </w:trPr>
        <w:tc>
          <w:tcPr>
            <w:tcW w:w="776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20D37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Активное участие педагога в методической и экспертной работе, организации ЕГЭ</w:t>
            </w:r>
            <w:r w:rsidR="00734FD9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и ГИА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0-3</w:t>
            </w: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 педагога в качестве отв</w:t>
            </w:r>
            <w:r w:rsidR="00320D37" w:rsidRPr="003321D1">
              <w:rPr>
                <w:rFonts w:ascii="Times New Roman" w:hAnsi="Times New Roman" w:cs="Times New Roman"/>
                <w:sz w:val="24"/>
                <w:szCs w:val="24"/>
              </w:rPr>
              <w:t>етственного организатора ЕГЭ – 2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балла. Участие  педагога в аттестации педагогических кадров  в качестве  эксперта  и </w:t>
            </w:r>
            <w:r w:rsidR="00320D37" w:rsidRPr="003321D1">
              <w:rPr>
                <w:rFonts w:ascii="Times New Roman" w:hAnsi="Times New Roman" w:cs="Times New Roman"/>
                <w:sz w:val="24"/>
                <w:szCs w:val="24"/>
              </w:rPr>
              <w:t>организатора ЕГЭ на районном - 1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балла   </w:t>
            </w:r>
          </w:p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Сопровождение – 1 балл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9A4752">
        <w:trPr>
          <w:gridAfter w:val="5"/>
          <w:wAfter w:w="13617" w:type="dxa"/>
        </w:trPr>
        <w:tc>
          <w:tcPr>
            <w:tcW w:w="776" w:type="dxa"/>
          </w:tcPr>
          <w:p w:rsidR="00310546" w:rsidRPr="003321D1" w:rsidRDefault="00734FD9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734FD9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педагога в организации отдыха детей   </w:t>
            </w:r>
          </w:p>
        </w:tc>
        <w:tc>
          <w:tcPr>
            <w:tcW w:w="1418" w:type="dxa"/>
          </w:tcPr>
          <w:p w:rsidR="00310546" w:rsidRPr="003321D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</w:tcPr>
          <w:p w:rsidR="00310546" w:rsidRPr="003321D1" w:rsidRDefault="006347C1" w:rsidP="006347C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абот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а начальником лагеря  (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 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летнего отдыха)  - 1500 рублей единоразовая доплата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9A4752">
        <w:trPr>
          <w:gridAfter w:val="5"/>
          <w:wAfter w:w="13617" w:type="dxa"/>
        </w:trPr>
        <w:tc>
          <w:tcPr>
            <w:tcW w:w="776" w:type="dxa"/>
          </w:tcPr>
          <w:p w:rsidR="00310546" w:rsidRPr="003321D1" w:rsidRDefault="00734FD9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201" w:type="dxa"/>
          </w:tcPr>
          <w:p w:rsidR="00310546" w:rsidRPr="003321D1" w:rsidRDefault="00310546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обновлении школьного сайта, работа </w:t>
            </w:r>
            <w:r w:rsidR="003552D5"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</w:t>
            </w:r>
            <w:r w:rsidR="003552D5"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единиц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0-1</w:t>
            </w:r>
          </w:p>
        </w:tc>
        <w:tc>
          <w:tcPr>
            <w:tcW w:w="6399" w:type="dxa"/>
          </w:tcPr>
          <w:p w:rsidR="00310546" w:rsidRPr="003321D1" w:rsidRDefault="00310546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Систематическое участие - 3 балл, периодически – 2 балла, районный, областной сайт – 1 балл 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4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личного сайта  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 0-1</w:t>
            </w:r>
          </w:p>
        </w:tc>
        <w:tc>
          <w:tcPr>
            <w:tcW w:w="6399" w:type="dxa"/>
          </w:tcPr>
          <w:p w:rsidR="00310546" w:rsidRPr="003321D1" w:rsidRDefault="003C1C90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оздание личного сайта  -1 балл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Популяризация   педагогического опыта в СМИ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0-1</w:t>
            </w: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Публикация ста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ей в районных изданиях</w:t>
            </w:r>
            <w:r w:rsidRPr="003321D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– 1 балла, </w:t>
            </w: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областных -2  балла, федеральных - 3 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201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уч-ся на мероприятия </w:t>
            </w: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(1 балл за одно мероприятие)</w:t>
            </w: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546" w:rsidRPr="003321D1" w:rsidTr="009A4752">
        <w:trPr>
          <w:gridAfter w:val="5"/>
          <w:wAfter w:w="13617" w:type="dxa"/>
        </w:trPr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0546" w:rsidRPr="003321D1" w:rsidTr="0032602D">
        <w:tc>
          <w:tcPr>
            <w:tcW w:w="776" w:type="dxa"/>
          </w:tcPr>
          <w:p w:rsidR="00310546" w:rsidRPr="003321D1" w:rsidRDefault="003C1C9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0546" w:rsidRPr="003321D1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201" w:type="dxa"/>
          </w:tcPr>
          <w:p w:rsidR="003C1C90" w:rsidRPr="003321D1" w:rsidRDefault="00310546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Работа РМО, МО</w:t>
            </w:r>
          </w:p>
          <w:p w:rsidR="00310546" w:rsidRPr="003321D1" w:rsidRDefault="00310546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   5% от ставки</w:t>
            </w:r>
          </w:p>
        </w:tc>
        <w:tc>
          <w:tcPr>
            <w:tcW w:w="2040" w:type="dxa"/>
          </w:tcPr>
          <w:p w:rsidR="00310546" w:rsidRPr="003321D1" w:rsidRDefault="00310546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400" w:rsidRPr="003321D1" w:rsidTr="0032602D">
        <w:tc>
          <w:tcPr>
            <w:tcW w:w="776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01" w:type="dxa"/>
          </w:tcPr>
          <w:p w:rsidR="00CB1400" w:rsidRPr="003321D1" w:rsidRDefault="00CB1400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400" w:rsidRPr="003321D1" w:rsidTr="0032602D">
        <w:tc>
          <w:tcPr>
            <w:tcW w:w="776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201" w:type="dxa"/>
          </w:tcPr>
          <w:p w:rsidR="00CB1400" w:rsidRPr="003321D1" w:rsidRDefault="00CB1400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1418" w:type="dxa"/>
          </w:tcPr>
          <w:p w:rsidR="00CB1400" w:rsidRPr="003321D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59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0 -2 </w:t>
            </w:r>
          </w:p>
        </w:tc>
        <w:tc>
          <w:tcPr>
            <w:tcW w:w="6399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Выполнение плана воспитательной работы классными руководителями -0.5 балла;</w:t>
            </w:r>
          </w:p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класса в общешкольных делах – 0,5 балла;</w:t>
            </w:r>
          </w:p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в социально-значимой деятельности – 0,5 балла;</w:t>
            </w:r>
          </w:p>
          <w:p w:rsidR="00CB1400" w:rsidRPr="003321D1" w:rsidRDefault="00CB1400" w:rsidP="00CB140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Работа над понижением пропусков учащихся -   0,5 балла</w:t>
            </w:r>
          </w:p>
        </w:tc>
        <w:tc>
          <w:tcPr>
            <w:tcW w:w="2040" w:type="dxa"/>
          </w:tcPr>
          <w:p w:rsidR="00CB1400" w:rsidRPr="003321D1" w:rsidRDefault="00CB1400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7C1" w:rsidRPr="003321D1" w:rsidTr="00DE643C">
        <w:tc>
          <w:tcPr>
            <w:tcW w:w="776" w:type="dxa"/>
            <w:tcBorders>
              <w:bottom w:val="nil"/>
            </w:tcBorders>
          </w:tcPr>
          <w:p w:rsidR="006347C1" w:rsidRPr="003321D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201" w:type="dxa"/>
            <w:tcBorders>
              <w:bottom w:val="nil"/>
            </w:tcBorders>
          </w:tcPr>
          <w:p w:rsidR="006347C1" w:rsidRPr="003321D1" w:rsidRDefault="006347C1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учащихся класса в конкурсах под руководством классного руководителя</w:t>
            </w:r>
          </w:p>
        </w:tc>
        <w:tc>
          <w:tcPr>
            <w:tcW w:w="1418" w:type="dxa"/>
            <w:tcBorders>
              <w:bottom w:val="nil"/>
            </w:tcBorders>
          </w:tcPr>
          <w:p w:rsidR="006347C1" w:rsidRPr="003321D1" w:rsidRDefault="006347C1" w:rsidP="00A55EF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bottom w:val="nil"/>
            </w:tcBorders>
          </w:tcPr>
          <w:p w:rsidR="006347C1" w:rsidRPr="003321D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0 - 3</w:t>
            </w:r>
          </w:p>
        </w:tc>
        <w:tc>
          <w:tcPr>
            <w:tcW w:w="6399" w:type="dxa"/>
            <w:tcBorders>
              <w:bottom w:val="nil"/>
            </w:tcBorders>
          </w:tcPr>
          <w:p w:rsidR="006347C1" w:rsidRPr="003321D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>Участие – 1 балл + 1 балл (призеры)</w:t>
            </w:r>
          </w:p>
        </w:tc>
        <w:tc>
          <w:tcPr>
            <w:tcW w:w="2040" w:type="dxa"/>
            <w:tcBorders>
              <w:bottom w:val="nil"/>
            </w:tcBorders>
          </w:tcPr>
          <w:p w:rsidR="006347C1" w:rsidRDefault="006347C1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C0D" w:rsidRPr="003321D1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43C" w:rsidRPr="003321D1" w:rsidTr="00DE643C">
        <w:tc>
          <w:tcPr>
            <w:tcW w:w="143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643C" w:rsidRPr="00DE643C" w:rsidRDefault="00DE643C" w:rsidP="00DE643C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145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480"/>
              <w:gridCol w:w="5040"/>
            </w:tblGrid>
            <w:tr w:rsidR="00DE643C" w:rsidRPr="00DE643C" w:rsidTr="00FE4FFA">
              <w:tc>
                <w:tcPr>
                  <w:tcW w:w="9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>«У Т В Е Р Ж Д А Ю»</w:t>
                  </w:r>
                </w:p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>Директор  ___________             Аминева С.Н..</w:t>
                  </w:r>
                </w:p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(подпись)                 ( Ф.И.О.)</w:t>
                  </w:r>
                </w:p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>Приказ  № 108    от   17. 12. 2021 г.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Рассмотрено</w:t>
                  </w: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 xml:space="preserve"> на заседании </w:t>
                  </w:r>
                </w:p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>Педагогического Совета</w:t>
                  </w:r>
                </w:p>
                <w:p w:rsidR="00DE643C" w:rsidRPr="00DE643C" w:rsidRDefault="00DE643C" w:rsidP="00DE643C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E643C">
                    <w:rPr>
                      <w:rFonts w:ascii="Arial" w:hAnsi="Arial" w:cs="Arial"/>
                      <w:sz w:val="24"/>
                      <w:szCs w:val="24"/>
                    </w:rPr>
                    <w:t>Протокол  № 3      от    17.12. 2021 г.</w:t>
                  </w:r>
                </w:p>
              </w:tc>
            </w:tr>
            <w:tr w:rsidR="00DE643C" w:rsidRPr="00DE643C" w:rsidTr="00FE4FFA">
              <w:tc>
                <w:tcPr>
                  <w:tcW w:w="94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643C" w:rsidRPr="00DE643C" w:rsidRDefault="00DE643C" w:rsidP="00FE4FFA">
                  <w:pPr>
                    <w:pStyle w:val="a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E643C" w:rsidRDefault="00DE643C" w:rsidP="00DE643C">
            <w:pPr>
              <w:pStyle w:val="a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ДОПОЛНЕНИЕ к</w:t>
            </w:r>
          </w:p>
          <w:p w:rsidR="00DE643C" w:rsidRPr="00DE643C" w:rsidRDefault="00DE643C" w:rsidP="00DE643C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43C">
              <w:rPr>
                <w:rFonts w:ascii="Arial" w:hAnsi="Arial" w:cs="Arial"/>
                <w:b/>
                <w:sz w:val="24"/>
                <w:szCs w:val="24"/>
              </w:rPr>
              <w:t>Положение о критериях  оценки эффективности деятельности  педагогов</w:t>
            </w:r>
          </w:p>
          <w:p w:rsidR="00DE643C" w:rsidRPr="00DE643C" w:rsidRDefault="00DE643C" w:rsidP="00DE643C">
            <w:pPr>
              <w:pStyle w:val="a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43C">
              <w:rPr>
                <w:rFonts w:ascii="Arial" w:hAnsi="Arial" w:cs="Arial"/>
                <w:b/>
                <w:sz w:val="24"/>
                <w:szCs w:val="24"/>
              </w:rPr>
              <w:t>МКОУ «Сибирякская СОШ»</w:t>
            </w:r>
          </w:p>
          <w:p w:rsidR="00DE643C" w:rsidRPr="00DE643C" w:rsidRDefault="00DE643C" w:rsidP="00E90675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643C" w:rsidRPr="003321D1" w:rsidTr="00DE643C">
        <w:tc>
          <w:tcPr>
            <w:tcW w:w="776" w:type="dxa"/>
            <w:tcBorders>
              <w:top w:val="single" w:sz="4" w:space="0" w:color="auto"/>
            </w:tcBorders>
          </w:tcPr>
          <w:p w:rsidR="00DE643C" w:rsidRDefault="00DE643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</w:tcBorders>
          </w:tcPr>
          <w:p w:rsidR="00DE643C" w:rsidRPr="003321D1" w:rsidRDefault="00DE643C" w:rsidP="003C1C9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E643C" w:rsidRPr="003321D1" w:rsidRDefault="00DE643C" w:rsidP="00A55EF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E643C" w:rsidRPr="003321D1" w:rsidRDefault="00DE643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9" w:type="dxa"/>
            <w:tcBorders>
              <w:top w:val="single" w:sz="4" w:space="0" w:color="auto"/>
            </w:tcBorders>
          </w:tcPr>
          <w:p w:rsidR="00DE643C" w:rsidRPr="003321D1" w:rsidRDefault="00DE643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DE643C" w:rsidRPr="003321D1" w:rsidRDefault="00DE643C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C0D" w:rsidRPr="003321D1" w:rsidTr="0032602D">
        <w:tc>
          <w:tcPr>
            <w:tcW w:w="776" w:type="dxa"/>
          </w:tcPr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201" w:type="dxa"/>
          </w:tcPr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Наличие плана, полнота реализации и качество по профилактике правонарушений у несовершеннолетних</w:t>
            </w:r>
          </w:p>
        </w:tc>
        <w:tc>
          <w:tcPr>
            <w:tcW w:w="1418" w:type="dxa"/>
          </w:tcPr>
          <w:p w:rsidR="00A96C0D" w:rsidRPr="003321D1" w:rsidRDefault="00A96C0D" w:rsidP="00FE4FF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96C0D" w:rsidRPr="003321D1" w:rsidRDefault="00A96C0D" w:rsidP="00FE4FF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0 -2 </w:t>
            </w:r>
          </w:p>
        </w:tc>
        <w:tc>
          <w:tcPr>
            <w:tcW w:w="6399" w:type="dxa"/>
          </w:tcPr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0– отсутствие плана</w:t>
            </w:r>
          </w:p>
          <w:p w:rsidR="00A96C0D" w:rsidRPr="008C06FD" w:rsidRDefault="00A96C0D" w:rsidP="00FE4FFA">
            <w:pPr>
              <w:pStyle w:val="a7"/>
              <w:tabs>
                <w:tab w:val="left" w:pos="186"/>
              </w:tabs>
              <w:ind w:left="33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1-План реализован не в полной мере</w:t>
            </w:r>
          </w:p>
          <w:p w:rsidR="00A96C0D" w:rsidRPr="008C06FD" w:rsidRDefault="00A96C0D" w:rsidP="00FE4FFA">
            <w:pPr>
              <w:pStyle w:val="a7"/>
              <w:tabs>
                <w:tab w:val="left" w:pos="186"/>
              </w:tabs>
              <w:ind w:left="33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2-план реализован полностью</w:t>
            </w:r>
          </w:p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="00A96C0D" w:rsidRPr="003321D1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C0D" w:rsidRPr="003321D1" w:rsidTr="0032602D">
        <w:tc>
          <w:tcPr>
            <w:tcW w:w="776" w:type="dxa"/>
          </w:tcPr>
          <w:p w:rsidR="00A96C0D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201" w:type="dxa"/>
          </w:tcPr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Отсутствие и отрицательная динамика по показателю правонарушений, наркотической зависимости и преступности, отсутствие фактов суицидов и попыток суицидов несовершеннолетних</w:t>
            </w:r>
          </w:p>
        </w:tc>
        <w:tc>
          <w:tcPr>
            <w:tcW w:w="1418" w:type="dxa"/>
          </w:tcPr>
          <w:p w:rsidR="00A96C0D" w:rsidRPr="003321D1" w:rsidRDefault="00A96C0D" w:rsidP="00FE4FF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96C0D" w:rsidRPr="003321D1" w:rsidRDefault="00A96C0D" w:rsidP="00FE4FF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21D1">
              <w:rPr>
                <w:rFonts w:ascii="Times New Roman" w:hAnsi="Times New Roman" w:cs="Times New Roman"/>
                <w:sz w:val="24"/>
                <w:szCs w:val="24"/>
              </w:rPr>
              <w:t xml:space="preserve">0 -2 </w:t>
            </w:r>
          </w:p>
        </w:tc>
        <w:tc>
          <w:tcPr>
            <w:tcW w:w="6399" w:type="dxa"/>
          </w:tcPr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2-отрицательная динамика показателей</w:t>
            </w:r>
          </w:p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1-имеются не значительные (единичные) случаи</w:t>
            </w:r>
          </w:p>
          <w:p w:rsidR="00A96C0D" w:rsidRPr="008C06FD" w:rsidRDefault="00A96C0D" w:rsidP="00FE4FFA">
            <w:pPr>
              <w:pStyle w:val="a7"/>
              <w:rPr>
                <w:rFonts w:ascii="Arial" w:hAnsi="Arial" w:cs="Arial"/>
              </w:rPr>
            </w:pPr>
            <w:r w:rsidRPr="008C06FD">
              <w:rPr>
                <w:rFonts w:ascii="Arial" w:hAnsi="Arial" w:cs="Arial"/>
              </w:rPr>
              <w:t>0- положительная динамика по показателю правонарушений, наркотической зависимости и преступности, имеются факты суицидов и попыток суицидов несовершеннолетних</w:t>
            </w:r>
          </w:p>
        </w:tc>
        <w:tc>
          <w:tcPr>
            <w:tcW w:w="2040" w:type="dxa"/>
          </w:tcPr>
          <w:p w:rsidR="00A96C0D" w:rsidRPr="003321D1" w:rsidRDefault="00A96C0D" w:rsidP="00E9067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43C" w:rsidRDefault="00DE643C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546" w:rsidRPr="003321D1" w:rsidRDefault="008177C3" w:rsidP="008527B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476A0" w:rsidRPr="003321D1">
        <w:rPr>
          <w:rFonts w:ascii="Times New Roman" w:hAnsi="Times New Roman" w:cs="Times New Roman"/>
          <w:b/>
          <w:sz w:val="24"/>
          <w:szCs w:val="24"/>
        </w:rPr>
        <w:t>Формула для расчета стоимости одного балла.</w:t>
      </w:r>
    </w:p>
    <w:p w:rsidR="008527B9" w:rsidRPr="003321D1" w:rsidRDefault="008527B9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Весь месячный стимулирующий фонд делится на 2 части: 70 % распределяется прямо пропорционально ставке каждого учителя, а 30 % фонда распределяется на итоговые баллы по следующей формуле:  Б = 0,3 Ф/К, где</w:t>
      </w:r>
    </w:p>
    <w:p w:rsidR="008527B9" w:rsidRPr="003321D1" w:rsidRDefault="008527B9" w:rsidP="00E906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476A0" w:rsidRPr="003321D1" w:rsidRDefault="001476A0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Б – стоимость одного балла</w:t>
      </w:r>
      <w:r w:rsidR="008527B9" w:rsidRPr="003321D1">
        <w:rPr>
          <w:rFonts w:ascii="Times New Roman" w:hAnsi="Times New Roman" w:cs="Times New Roman"/>
          <w:sz w:val="24"/>
          <w:szCs w:val="24"/>
        </w:rPr>
        <w:t>,</w:t>
      </w:r>
    </w:p>
    <w:p w:rsidR="001476A0" w:rsidRPr="003321D1" w:rsidRDefault="001476A0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 xml:space="preserve">Ф </w:t>
      </w:r>
      <w:r w:rsidR="008527B9" w:rsidRPr="003321D1">
        <w:rPr>
          <w:rFonts w:ascii="Times New Roman" w:hAnsi="Times New Roman" w:cs="Times New Roman"/>
          <w:sz w:val="24"/>
          <w:szCs w:val="24"/>
        </w:rPr>
        <w:t>–сумма стимулирующего фонда за один месяц,</w:t>
      </w:r>
    </w:p>
    <w:p w:rsidR="008527B9" w:rsidRPr="003321D1" w:rsidRDefault="008527B9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К – количество баллов</w:t>
      </w:r>
    </w:p>
    <w:p w:rsidR="00310546" w:rsidRPr="003321D1" w:rsidRDefault="008177C3" w:rsidP="00E9067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321D1">
        <w:rPr>
          <w:rFonts w:ascii="Times New Roman" w:hAnsi="Times New Roman" w:cs="Times New Roman"/>
          <w:b/>
          <w:sz w:val="24"/>
          <w:szCs w:val="24"/>
        </w:rPr>
        <w:t>5</w:t>
      </w:r>
      <w:r w:rsidR="00310546" w:rsidRPr="003321D1">
        <w:rPr>
          <w:rFonts w:ascii="Times New Roman" w:hAnsi="Times New Roman" w:cs="Times New Roman"/>
          <w:b/>
          <w:sz w:val="24"/>
          <w:szCs w:val="24"/>
        </w:rPr>
        <w:t xml:space="preserve"> Заключительные положения</w:t>
      </w:r>
    </w:p>
    <w:p w:rsidR="00310546" w:rsidRPr="003321D1" w:rsidRDefault="00310546" w:rsidP="00E90675">
      <w:pPr>
        <w:pStyle w:val="a7"/>
        <w:rPr>
          <w:rFonts w:ascii="Times New Roman" w:hAnsi="Times New Roman" w:cs="Times New Roman"/>
          <w:sz w:val="24"/>
          <w:szCs w:val="24"/>
        </w:rPr>
      </w:pPr>
      <w:r w:rsidRPr="003321D1">
        <w:rPr>
          <w:rFonts w:ascii="Times New Roman" w:hAnsi="Times New Roman" w:cs="Times New Roman"/>
          <w:sz w:val="24"/>
          <w:szCs w:val="24"/>
        </w:rPr>
        <w:t>4.1. Настоящее Положение распространяется на  всех педагогов образовательного учреждения и действует до принятия нового.</w:t>
      </w:r>
    </w:p>
    <w:sectPr w:rsidR="00310546" w:rsidRPr="003321D1" w:rsidSect="0032602D">
      <w:footerReference w:type="even" r:id="rId8"/>
      <w:footerReference w:type="default" r:id="rId9"/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6E7" w:rsidRDefault="00A456E7" w:rsidP="00880EF5">
      <w:pPr>
        <w:spacing w:after="0" w:line="240" w:lineRule="auto"/>
      </w:pPr>
      <w:r>
        <w:separator/>
      </w:r>
    </w:p>
  </w:endnote>
  <w:endnote w:type="continuationSeparator" w:id="1">
    <w:p w:rsidR="00A456E7" w:rsidRDefault="00A456E7" w:rsidP="0088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99" w:rsidRDefault="00E6780C" w:rsidP="00E91B5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F6E4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7799" w:rsidRDefault="00A456E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99" w:rsidRDefault="00E6780C" w:rsidP="00E91B5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F6E4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6F99">
      <w:rPr>
        <w:rStyle w:val="a5"/>
        <w:noProof/>
      </w:rPr>
      <w:t>3</w:t>
    </w:r>
    <w:r>
      <w:rPr>
        <w:rStyle w:val="a5"/>
      </w:rPr>
      <w:fldChar w:fldCharType="end"/>
    </w:r>
  </w:p>
  <w:p w:rsidR="00D77799" w:rsidRDefault="00A456E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6E7" w:rsidRDefault="00A456E7" w:rsidP="00880EF5">
      <w:pPr>
        <w:spacing w:after="0" w:line="240" w:lineRule="auto"/>
      </w:pPr>
      <w:r>
        <w:separator/>
      </w:r>
    </w:p>
  </w:footnote>
  <w:footnote w:type="continuationSeparator" w:id="1">
    <w:p w:rsidR="00A456E7" w:rsidRDefault="00A456E7" w:rsidP="00880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866D2"/>
    <w:multiLevelType w:val="hybridMultilevel"/>
    <w:tmpl w:val="C92EA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A426D49"/>
    <w:multiLevelType w:val="hybridMultilevel"/>
    <w:tmpl w:val="93AA7DB8"/>
    <w:lvl w:ilvl="0" w:tplc="98EAC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96429C">
      <w:numFmt w:val="none"/>
      <w:lvlText w:val=""/>
      <w:lvlJc w:val="left"/>
      <w:pPr>
        <w:tabs>
          <w:tab w:val="num" w:pos="360"/>
        </w:tabs>
      </w:pPr>
    </w:lvl>
    <w:lvl w:ilvl="2" w:tplc="CC463E06">
      <w:numFmt w:val="none"/>
      <w:lvlText w:val=""/>
      <w:lvlJc w:val="left"/>
      <w:pPr>
        <w:tabs>
          <w:tab w:val="num" w:pos="360"/>
        </w:tabs>
      </w:pPr>
    </w:lvl>
    <w:lvl w:ilvl="3" w:tplc="D7BE1968">
      <w:numFmt w:val="none"/>
      <w:lvlText w:val=""/>
      <w:lvlJc w:val="left"/>
      <w:pPr>
        <w:tabs>
          <w:tab w:val="num" w:pos="360"/>
        </w:tabs>
      </w:pPr>
    </w:lvl>
    <w:lvl w:ilvl="4" w:tplc="FB384F58">
      <w:numFmt w:val="none"/>
      <w:lvlText w:val=""/>
      <w:lvlJc w:val="left"/>
      <w:pPr>
        <w:tabs>
          <w:tab w:val="num" w:pos="360"/>
        </w:tabs>
      </w:pPr>
    </w:lvl>
    <w:lvl w:ilvl="5" w:tplc="7A884680">
      <w:numFmt w:val="none"/>
      <w:lvlText w:val=""/>
      <w:lvlJc w:val="left"/>
      <w:pPr>
        <w:tabs>
          <w:tab w:val="num" w:pos="360"/>
        </w:tabs>
      </w:pPr>
    </w:lvl>
    <w:lvl w:ilvl="6" w:tplc="30E8BE50">
      <w:numFmt w:val="none"/>
      <w:lvlText w:val=""/>
      <w:lvlJc w:val="left"/>
      <w:pPr>
        <w:tabs>
          <w:tab w:val="num" w:pos="360"/>
        </w:tabs>
      </w:pPr>
    </w:lvl>
    <w:lvl w:ilvl="7" w:tplc="AB1AB1FE">
      <w:numFmt w:val="none"/>
      <w:lvlText w:val=""/>
      <w:lvlJc w:val="left"/>
      <w:pPr>
        <w:tabs>
          <w:tab w:val="num" w:pos="360"/>
        </w:tabs>
      </w:pPr>
    </w:lvl>
    <w:lvl w:ilvl="8" w:tplc="E0DC147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CCE0BEE"/>
    <w:multiLevelType w:val="hybridMultilevel"/>
    <w:tmpl w:val="9E082CE2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">
    <w:nsid w:val="67A572B4"/>
    <w:multiLevelType w:val="hybridMultilevel"/>
    <w:tmpl w:val="60B20F3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>
    <w:nsid w:val="743317A2"/>
    <w:multiLevelType w:val="hybridMultilevel"/>
    <w:tmpl w:val="CC56836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0546"/>
    <w:rsid w:val="00000A2D"/>
    <w:rsid w:val="000F6E43"/>
    <w:rsid w:val="001476A0"/>
    <w:rsid w:val="002F2CAE"/>
    <w:rsid w:val="00310546"/>
    <w:rsid w:val="00320D37"/>
    <w:rsid w:val="0032602D"/>
    <w:rsid w:val="003321D1"/>
    <w:rsid w:val="003552D5"/>
    <w:rsid w:val="003C1C90"/>
    <w:rsid w:val="00430630"/>
    <w:rsid w:val="00480F66"/>
    <w:rsid w:val="005E3283"/>
    <w:rsid w:val="0060372B"/>
    <w:rsid w:val="0062524C"/>
    <w:rsid w:val="006347C1"/>
    <w:rsid w:val="00637EC1"/>
    <w:rsid w:val="006854D5"/>
    <w:rsid w:val="006A51A6"/>
    <w:rsid w:val="00734FD9"/>
    <w:rsid w:val="00766F99"/>
    <w:rsid w:val="008177C3"/>
    <w:rsid w:val="008527B9"/>
    <w:rsid w:val="00880EF5"/>
    <w:rsid w:val="008A6E9C"/>
    <w:rsid w:val="008D2C8F"/>
    <w:rsid w:val="009451CF"/>
    <w:rsid w:val="00960A76"/>
    <w:rsid w:val="00A010D8"/>
    <w:rsid w:val="00A456E7"/>
    <w:rsid w:val="00A529C9"/>
    <w:rsid w:val="00A677D8"/>
    <w:rsid w:val="00A96C0D"/>
    <w:rsid w:val="00B34565"/>
    <w:rsid w:val="00C4516C"/>
    <w:rsid w:val="00CB1400"/>
    <w:rsid w:val="00D63CD8"/>
    <w:rsid w:val="00DE643C"/>
    <w:rsid w:val="00E1074B"/>
    <w:rsid w:val="00E26DA7"/>
    <w:rsid w:val="00E613B7"/>
    <w:rsid w:val="00E652CF"/>
    <w:rsid w:val="00E6780C"/>
    <w:rsid w:val="00E90675"/>
    <w:rsid w:val="00E92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105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31054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310546"/>
  </w:style>
  <w:style w:type="paragraph" w:customStyle="1" w:styleId="ConsNonformat">
    <w:name w:val="ConsNonformat"/>
    <w:rsid w:val="003105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D63CD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E90675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6A5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1A6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locked/>
    <w:rsid w:val="00A96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105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31054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310546"/>
  </w:style>
  <w:style w:type="paragraph" w:customStyle="1" w:styleId="ConsNonformat">
    <w:name w:val="ConsNonformat"/>
    <w:rsid w:val="003105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D63CD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E906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9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6</cp:revision>
  <dcterms:created xsi:type="dcterms:W3CDTF">2019-11-11T09:59:00Z</dcterms:created>
  <dcterms:modified xsi:type="dcterms:W3CDTF">2022-01-24T10:53:00Z</dcterms:modified>
</cp:coreProperties>
</file>